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F6" w:rsidRPr="00E55C7D" w:rsidRDefault="008370F6" w:rsidP="00E55C7D">
      <w:pPr>
        <w:spacing w:after="0" w:line="240" w:lineRule="auto"/>
        <w:ind w:left="-284" w:firstLine="425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8370F6" w:rsidRPr="00E55C7D" w:rsidRDefault="008370F6" w:rsidP="00E55C7D">
      <w:pPr>
        <w:spacing w:after="0" w:line="240" w:lineRule="auto"/>
        <w:ind w:left="-284" w:firstLine="425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8370F6" w:rsidRPr="00E55C7D" w:rsidRDefault="008370F6" w:rsidP="00E55C7D">
      <w:pPr>
        <w:spacing w:after="0" w:line="240" w:lineRule="auto"/>
        <w:ind w:left="-284" w:firstLine="425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</w:t>
      </w:r>
      <w:r w:rsidRPr="00E55C7D">
        <w:rPr>
          <w:rFonts w:ascii="Times New Roman" w:hAnsi="Times New Roman" w:cs="Times New Roman"/>
          <w:sz w:val="28"/>
          <w:szCs w:val="28"/>
        </w:rPr>
        <w:t>округа</w:t>
      </w:r>
    </w:p>
    <w:p w:rsidR="008370F6" w:rsidRPr="00E55C7D" w:rsidRDefault="008370F6" w:rsidP="00E55C7D">
      <w:pPr>
        <w:spacing w:after="0" w:line="240" w:lineRule="auto"/>
        <w:ind w:left="-284" w:firstLine="425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</w:p>
    <w:p w:rsidR="008370F6" w:rsidRPr="00E55C7D" w:rsidRDefault="00E55C7D" w:rsidP="00E55C7D">
      <w:pPr>
        <w:spacing w:after="0" w:line="240" w:lineRule="auto"/>
        <w:ind w:left="-284" w:firstLine="425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от 26 июля 2023 г. № 522</w:t>
      </w:r>
      <w:r w:rsidR="00E66843"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>-</w:t>
      </w:r>
      <w:r w:rsidR="008370F6" w:rsidRPr="00E55C7D">
        <w:rPr>
          <w:rStyle w:val="a5"/>
          <w:rFonts w:ascii="Times New Roman" w:hAnsi="Times New Roman" w:cs="Times New Roman"/>
          <w:b w:val="0"/>
          <w:sz w:val="28"/>
          <w:szCs w:val="28"/>
        </w:rPr>
        <w:t>па</w:t>
      </w:r>
    </w:p>
    <w:p w:rsidR="008370F6" w:rsidRDefault="008370F6" w:rsidP="008370F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0F6" w:rsidRDefault="008370F6" w:rsidP="008370F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CB4" w:rsidRPr="00E55C7D" w:rsidRDefault="00FB2CB4" w:rsidP="00FB2CB4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</w:pPr>
      <w:r w:rsidRPr="00E55C7D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ПОЛОЖЕНИЕ </w:t>
      </w:r>
    </w:p>
    <w:p w:rsidR="00FB2CB4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антинаркотической комиссии Шенкурского муниципального округа Архангельской области</w:t>
      </w:r>
    </w:p>
    <w:p w:rsidR="008370F6" w:rsidRPr="008370F6" w:rsidRDefault="008370F6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8370F6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FB2CB4" w:rsidRPr="008370F6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об антинаркотической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Шенкурского муниципального округа 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Положение) определяет цели и задачи создания, полномочия, права и обязанности, а также порядок организации деятельности антинаркотической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антинаркотическая комиссия).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Антинаркотическая комиссия создается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обеспечения согласования деятельности органов местного самоуправления администрации Шенкурского муниципального округа Архангельской области и повышения эффективности их взаимодействия с гражданами, их объединениями и организациями, в том числе с территориальными органами федеральных органов государственной власти на территории Шенкурского округа и органами государственной власти Шенкурского округа (далее - органы государственной власти), правоохранительными органами</w:t>
      </w:r>
      <w:proofErr w:type="gramEnd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сфере профилактики незаконного потребления наркотических средств и психотропных веществ, наркомании на территории Шенкурского муниципального округа (далее – Шенкурский округ).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Задачами деятельности антинаркотической комиссии являются: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Координация деятельности органов местного самоуправления Шенкурского округа и повышение эффективности их взаимодействия с гражданами, их объединениями и организациями, в том числе с органами государственной власти, правоохранительными органами, в сфере профилактики незаконного потребления наркотических средств и психотропных веществ, наркомании;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Разработка комплексных мер, направленных на профилактику незаконного потребления наркотических средств и психотропных веществ, наркомании, и их реализация на территории Шенкурского округа;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Осуществление мониторинга и оценка наркоситуации, а также подготовка предложений по улучшению наркоситуации на территории Шенкурского округа;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1.3.4. Организация и проведение информационно-пропагандистских мероприятий, направленных на профилактику наркомании на территории Шенкурского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Решение иных задач, предусмотренных законодательством Российской Федерации о наркотических средствах и психотропных вещест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вах.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Антинаркотическая комиссия является постоянно действующим координационным органом Администрации Шенкурского муниципального округа, решения которого носят рекомендательный характер.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Правовую основу деятельности антинаркотической комиссии составляют Конституция Российской Федерации, Федеральный закон от 08.01.1998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№ 3-ФЗ «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наркотических средств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и психотропных веществах»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федеральные законы, указы Президента Российской Федерации от 18.10.2007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1374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прекурсоров</w:t>
      </w:r>
      <w:proofErr w:type="spellEnd"/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23.11.2020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№ 733 «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Стратегии государственной антинаркотической политики Российской Федерации на период до 2030</w:t>
      </w:r>
      <w:proofErr w:type="gramEnd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указы и распоряжения Президента Российской Федерации, постановление Правительства Российской Федерации от</w:t>
      </w: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20.06.2011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485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государственной системе мониторинга наркоситуации в Российской Федерации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постановления и распоряжения Правительства Российской Федерации, нормативные правовые акты федеральных органов исполнительной власти Российской Федерации, Устав (Основной Закон)</w:t>
      </w: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другие законы и иные нормативные правовые акты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</w:t>
      </w:r>
      <w:proofErr w:type="gramEnd"/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муниципальные правовые акты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настоящее Положение.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 </w:t>
      </w:r>
    </w:p>
    <w:p w:rsidR="00FB2CB4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Полномочия антинаркотической комиссии </w:t>
      </w:r>
    </w:p>
    <w:p w:rsidR="00707E6F" w:rsidRPr="00707E6F" w:rsidRDefault="00707E6F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CB4" w:rsidRPr="00707E6F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К полномочиям антинаркотической комиссии относятся: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Организация взаимодействия органов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гражданами, их объединениями и организациями, в том числе с органами государственной власти, правоохранительными органами, в сфере профилактики незаконного потребления наркотических средств и психотропных веществ, наркомании;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Разработка и осуществление </w:t>
      </w:r>
      <w:proofErr w:type="gram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органами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мер, направленных на профилактику незаконного потребления наркотических средств и психотропных веществ, наркомании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Сбор и анализ информации о состоянии и тенденциях в сфере незаконного оборота наркотических средств и психотропных веществ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об эффективности превентивной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работы по вопросам, отнесенным к компетенции антинаркотической комиссии;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Осуществление мониторинга социально-экономических и иных процессов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оказывающих влияние на ситуацию в сфере незаконного оборота наркотических средств и психотропных веществ;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 Подготовка предложений органам государственной власти, органам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правоохранительным органам, иным организациям, направленных на активизацию работы по профилактике незаконного потребления наркотических средств и психотропных веществ, наркомании;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2.1.6. Участие в разработке муниципальных правовых актов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профилактики незаконного потребления наркотических средств и психотропных веществ, наркомании, осуществления профилактики наркомании и антинаркотической пропаганды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2.1.7. Анализ и обобщение результатов реализации муниципальных правовых актов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профилактики незаконного оборота наркотических средств и психотропных веществ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2.1.8. Обобщение и распространение положительного опыта деятельности органов государственной власти, органов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правоохранительных органов, иных организаций, участвующих в профилактике наркомании;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2.1.9. Организация и проведение мероприятий, направленных на снижение уровня незаконного оборота наркотиков, наркомании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путем распространения информационных материалов, печатной продукции, проведения разъяснительной работы;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2.1.10. Подготовка рекомендаций органам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мероприятий в сфере профилактики незаконного потребления наркотических средств и психотропных веществ, наркомании;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2.1.11. Привлечение граждан, их объединений и организаций к обсуждению вопросов профилактики незаконного оборота наркотических средств, психотропных веществ и их прекурсоров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2.1.12. Взаимодействие со средствами массовой информации по вопросам, отнесенным к компетенции антинаркотической комиссии. </w:t>
      </w:r>
    </w:p>
    <w:p w:rsidR="00707E6F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Осуществление иных полномочий в целях реализации задач, предусмотренных Положением.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 </w:t>
      </w:r>
    </w:p>
    <w:p w:rsidR="00FB2CB4" w:rsidRPr="00707E6F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Права и обязанности антинаркотической комиссии </w:t>
      </w:r>
    </w:p>
    <w:p w:rsidR="00707E6F" w:rsidRPr="00FB2CB4" w:rsidRDefault="00707E6F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3.1. В ходе осуществления своей деятельности антинаркотическая комиссия имеет право: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Запрашивать в организациях, в том числе в органах государственной власти, органах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необходимую для реализации полномочий антинаркотической комиссии;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Приглашать на заседание антинаркотической комиссии (далее - заседание) и заслушивать на нем представителей органов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органов государственной власти, правоохранительных органов, образовательных и иных организаций и объединений граждан, которые не входят в состав антинаркотической комиссии (далее - приглашенные на заседание лица);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3.1.3. Вносить на рассмотрение главы </w:t>
      </w:r>
      <w:r w:rsidR="00E6684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органов местного самоуправления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совершенствованию работы в сфере профилактики незаконного оборота наркотических средств и психотропных веществ на территории </w:t>
      </w:r>
      <w:r w:rsidR="00C83447" w:rsidRPr="00C834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Антинаркотическая комиссия обязана осуществлять свою деятельность в соответствии с действующим законодательством Российской Федерации и </w:t>
      </w:r>
      <w:r w:rsidR="00733256" w:rsidRPr="0073325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муниципальными правовыми актами </w:t>
      </w:r>
      <w:r w:rsidR="00733256" w:rsidRPr="0073325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 </w:t>
      </w:r>
    </w:p>
    <w:p w:rsidR="00FB2CB4" w:rsidRPr="00707E6F" w:rsidRDefault="00FB2CB4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Организация деятельности антинаркотической комиссии </w:t>
      </w:r>
    </w:p>
    <w:p w:rsidR="00707E6F" w:rsidRPr="00FB2CB4" w:rsidRDefault="00707E6F" w:rsidP="00FB2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Антинаркотическая комиссия формируется на основе добровольного и безвозмездного участия в ее деятельности представителей органов государственной власти, органов местного самоуправления </w:t>
      </w:r>
      <w:r w:rsidR="00733256" w:rsidRPr="0073325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правоохранительных органов, иных организаций, граждан и их объединений.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</w:t>
      </w:r>
      <w:r w:rsidR="00733256"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антинаркотической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входят председатель, заместители председателя, секретарь и другие члены антинаркотической комиссии.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Председателем антинаркотической комиссии является глава </w:t>
      </w:r>
      <w:r w:rsidR="00733256" w:rsidRPr="0073325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707E6F" w:rsidRP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Заместителями председателя </w:t>
      </w:r>
      <w:proofErr w:type="spell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антинаркотической</w:t>
      </w:r>
      <w:proofErr w:type="spellEnd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9F6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07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.о.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F129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социальным вопросам, начальник ОМВД России по </w:t>
      </w:r>
      <w:r w:rsidR="00727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Шенкурскому округу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согласованию).</w:t>
      </w:r>
      <w:r w:rsidRPr="00FB2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отсутствие председателя антинаркотической комиссии по его поручению функции председателя антинаркотической комиссии выполняет один из заместителей.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отсутствие секретаря антинаркотической комиссии по поручению председателя антинаркотической комиссии его функции выполняет один из членов антинаркотической комиссии.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Председатель антинаркотической комиссии: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общее руководство деятельностью антинаркотической комиссии, организует осуществление ее полномочий в целях реализации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задач деятельности антинаркотической комиссии и достижения целей ее создания;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для рассмотрения и утверждения на последнем в текущем году заседании план работы антинаркотической комиссии на очередной календарный год (далее - План работы);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в соответствии с Планом работы дату проведения заседания не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восемь рабочих дней до дня заседания, за исключением последнего в текущем году заседания, дата проведения которого определяется в соответствии с абзацем 2 пункта 4.8 Положения;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восемь рабочих дней до дня заседания утверждает повестку заседания, назначает время и место проведения заседания, определяет состав приглашенных на заседание лиц;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председательствует на заседаниях, объявляет о начале и об окончании заседания, обеспечивает порядок на заседании, предоставляет слово для выступления членам антинаркотической комиссии, приглашенным на заседание лицам, ставит на голосование проекты принимаемых решений антинаркотической комиссии, в том числе по предложениям членов антинаркотической комиссии, подводит итоги голосования и оглашает принятые антинаркотической комиссией решения;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 протокол заседания; </w:t>
      </w:r>
    </w:p>
    <w:p w:rsid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функции в целях реализации задач деятельности антинаркотической комисс</w:t>
      </w:r>
      <w:r w:rsidR="0050795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предусмотренных Положением;</w:t>
      </w:r>
    </w:p>
    <w:p w:rsidR="00507955" w:rsidRPr="00FB2CB4" w:rsidRDefault="00507955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персональную ответственность за организацию работы Комиссии и представление отчетности в области противодействия незаконному обороту наркотических средств, психотропных веществ, наркомании, а также реабилитации и ресоциализации лиц, осуществляющих незаконное потребление наркотических средств и психотропных веществ.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Заместители председателя антинаркотической комиссии содействуют председателю антинаркотической комиссии в организации деятельности антинаркотической комиссии, осуществляют иные функции в целях реализации задач деятельности антинаркотической комиссии, предусмотренных Положением.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Секретарь антинаркотической комиссии: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проект Плана работы и передает его на рассмотрение председателю антинаркотической комиссии не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10 рабочих дней до дня последующего в текущем году заседания;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 проект повестки заседания и представляет его председателю антинаркотической комиссии для утверждения не </w:t>
      </w:r>
      <w:proofErr w:type="gramStart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пять рабочих дней до дня заседания;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подготовку документов и иных материалов к заседанию по вопросам, включенным в его повестку;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членов антинаркотической комиссии и приглашенных на заседание лиц о дате, месте и времени проведения заседания, его повестке по электронной почте (при наличии) или по телефону (при отсутствии у члена 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антинаркотической комиссии электронной почты) не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рабочих дня до заседания;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ведет, оформляет и подписывает протоколы заседаний, передает их на подписание председателю антинаркотической комиссии;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делопроизводство антинаркотической комиссии в соответствии с требованиями Положения и Инструкции по делопроизводству в администрации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Администрации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иные функции в целях реализации задач деятельности антинаркотической комиссии, предусмотренных Положением.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Члены антинаркотической комиссии: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непосредственное участие в заседаниях (лично, не передавая свои полномочия другим лицам);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рассматривают документы и материалы по вопросам, вынесенным на обсуждение антинаркотической комиссии;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высказывают в ходе заседания свое мнение и (или) предложения по вопросам, вынесенным на обсуждение антинаркотической комиссии, участвуют в голосовании по проектам принимаемых решений антинаркотической комиссии, в том числе утверждают План работы;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право проинформировать председателя антинаркотической комиссии в письменной форме о своих предложениях по формированию Плана работы не </w:t>
      </w:r>
      <w:r w:rsidR="00C962BE" w:rsidRPr="00C9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15 рабочих дней до дня последнего в текущем году заседания, а также о своих предложениях по осуществлению полномочий антинаркотической комиссии;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 иные функции в целях реализации задач деятельности антинаркотической комиссии, предусмотренных Положением.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Предложения членов антинаркотической комиссии по формированию Плана работы рассматриваются на последнем в текущем году заседании.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членов антинаркотической комиссии по осуществлению полномочий антинаркотической комиссии, поступившие между заседаниями, рассматриваются на очередном заседании.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Антинаркотическая комиссия осуществляет свою деятельность в соответствии с Планом работы. Внесение изменений в утвержденный План работы осуществляется на заседаниях антинаркотической комиссии.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последнего заседания в текущем году определяется председателем антинаркотической комиссии не </w:t>
      </w:r>
      <w:r w:rsidR="000460A8" w:rsidRPr="000460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30 рабочих дней до дня проведения последнего заседания в текущем году. Секретарь антинаркотической комиссии письменно информирует членов антинаркотической комиссии о дате проведения последнего заседания в текущем году в течение трех рабочих дней со дня определения соответствующей даты.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Основной формой деятельности антинаркотической комиссии являются заседания, которые проводятся не реже одного раза в квартал в соответствии с Планом работы.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4.10. Заседание считается правомочным, если на нем присутствует более половины членов антинаркотической комиссии.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Решения антинаркотической комиссии принимаются открытым голосованием, простым большинством голосов членов антинаркотической комиссии, присутствующих на заседании.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голосовании каждый член антинаркотической комиссии имеет один голос. При равенстве голосов решающим является голос председательствующего на заседании.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Решения антинаркотической комиссии оформляются протоколом заседания, который в течение 10 рабочих дней со дня проведения заседания подписывают председатель или председательствующий и секретарь антинаркотической комиссии. </w:t>
      </w:r>
    </w:p>
    <w:p w:rsidR="00FB2CB4" w:rsidRPr="00FB2CB4" w:rsidRDefault="00FB2CB4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протокола заседания в течение 15 рабочих дней со дня проведения заседания секретарь антинаркотической комиссии направляет членам антинаркотической комиссии по электронной почте (при наличии) или по почте (при отсутствии электронной почты). </w:t>
      </w:r>
    </w:p>
    <w:p w:rsidR="007765DF" w:rsidRPr="00507955" w:rsidRDefault="00507955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955">
        <w:rPr>
          <w:rFonts w:ascii="Times New Roman" w:eastAsia="Times New Roman" w:hAnsi="Times New Roman" w:cs="Times New Roman"/>
          <w:sz w:val="28"/>
          <w:szCs w:val="28"/>
          <w:lang w:eastAsia="ru-RU"/>
        </w:rPr>
        <w:t>5. К работе Комиссии при необходимости могут привлекаться должностные лица государственных органов и представители заинтересованных организаций, не входящих в ее состав.</w:t>
      </w: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Default="007765DF" w:rsidP="00FB2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65DF" w:rsidRPr="00E55C7D" w:rsidRDefault="007765DF" w:rsidP="00E55C7D">
      <w:pPr>
        <w:pStyle w:val="1"/>
        <w:jc w:val="right"/>
        <w:rPr>
          <w:b w:val="0"/>
          <w:sz w:val="28"/>
          <w:szCs w:val="28"/>
        </w:rPr>
      </w:pPr>
      <w:r w:rsidRPr="00E55C7D">
        <w:rPr>
          <w:b w:val="0"/>
          <w:sz w:val="28"/>
          <w:szCs w:val="28"/>
        </w:rPr>
        <w:lastRenderedPageBreak/>
        <w:t>УТВЕРЖДЕНО</w:t>
      </w:r>
    </w:p>
    <w:p w:rsidR="007765DF" w:rsidRPr="00E55C7D" w:rsidRDefault="007765DF" w:rsidP="00E55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C7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765DF" w:rsidRPr="00E55C7D" w:rsidRDefault="007765DF" w:rsidP="00E55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C7D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7765DF" w:rsidRPr="00E55C7D" w:rsidRDefault="007765DF" w:rsidP="00E55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C7D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83A25" w:rsidRPr="00E55C7D" w:rsidRDefault="00E55C7D" w:rsidP="00E55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26 июля 2023 г. № 522</w:t>
      </w:r>
      <w:r w:rsidR="007765DF" w:rsidRPr="00E55C7D">
        <w:rPr>
          <w:rFonts w:ascii="Times New Roman" w:hAnsi="Times New Roman" w:cs="Times New Roman"/>
          <w:sz w:val="28"/>
          <w:szCs w:val="28"/>
        </w:rPr>
        <w:t>-па</w:t>
      </w:r>
    </w:p>
    <w:p w:rsidR="007765DF" w:rsidRDefault="007765DF" w:rsidP="007765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5C7D" w:rsidRPr="00E55C7D" w:rsidRDefault="00E55C7D" w:rsidP="007765DF">
      <w:pPr>
        <w:spacing w:after="0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E55C7D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СОСТАВ</w:t>
      </w:r>
    </w:p>
    <w:p w:rsidR="007765DF" w:rsidRPr="00107824" w:rsidRDefault="007765DF" w:rsidP="007765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7824">
        <w:rPr>
          <w:rFonts w:ascii="Times New Roman" w:hAnsi="Times New Roman" w:cs="Times New Roman"/>
          <w:b/>
          <w:sz w:val="28"/>
          <w:szCs w:val="28"/>
        </w:rPr>
        <w:t>антинаркотической</w:t>
      </w:r>
      <w:proofErr w:type="spellEnd"/>
      <w:r w:rsidRPr="00107824">
        <w:rPr>
          <w:rFonts w:ascii="Times New Roman" w:hAnsi="Times New Roman" w:cs="Times New Roman"/>
          <w:b/>
          <w:sz w:val="28"/>
          <w:szCs w:val="28"/>
        </w:rPr>
        <w:t xml:space="preserve"> комиссии Шенкурского муниципального округа</w:t>
      </w:r>
    </w:p>
    <w:p w:rsidR="007765DF" w:rsidRPr="00107824" w:rsidRDefault="007765DF" w:rsidP="007765D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765DF" w:rsidRPr="00107824" w:rsidTr="00CB64D6">
        <w:tc>
          <w:tcPr>
            <w:tcW w:w="4785" w:type="dxa"/>
          </w:tcPr>
          <w:p w:rsidR="007765DF" w:rsidRPr="00107824" w:rsidRDefault="007765DF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Красникова Оксана Ивановна</w:t>
            </w:r>
          </w:p>
        </w:tc>
        <w:tc>
          <w:tcPr>
            <w:tcW w:w="4786" w:type="dxa"/>
          </w:tcPr>
          <w:p w:rsidR="007765DF" w:rsidRPr="00107824" w:rsidRDefault="007765DF" w:rsidP="00CB64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B64D6" w:rsidRPr="0010782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лава</w:t>
            </w:r>
            <w:r w:rsidR="008621C9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Шенкурского муниципального округа Архангельской области, </w:t>
            </w:r>
            <w:r w:rsidRPr="00107824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комиссии</w:t>
            </w:r>
            <w:r w:rsidR="009F6379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7765DF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Кузнецова Надежда Робертовна</w:t>
            </w:r>
          </w:p>
        </w:tc>
        <w:tc>
          <w:tcPr>
            <w:tcW w:w="4786" w:type="dxa"/>
          </w:tcPr>
          <w:p w:rsidR="007765DF" w:rsidRPr="00107824" w:rsidRDefault="007765DF" w:rsidP="00A96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И.о. </w:t>
            </w:r>
            <w:r w:rsidR="00A966FF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заместителя 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главы </w:t>
            </w:r>
            <w:r w:rsidR="008621C9" w:rsidRPr="00107824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Шенкурского муниципального округа</w:t>
            </w:r>
            <w:r w:rsidR="00A966FF">
              <w:rPr>
                <w:rFonts w:ascii="Times New Roman" w:hAnsi="Times New Roman" w:cs="Times New Roman"/>
                <w:sz w:val="26"/>
                <w:szCs w:val="26"/>
              </w:rPr>
              <w:t xml:space="preserve"> по социальным вопросам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107824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председателя комиссии</w:t>
            </w:r>
            <w:r w:rsidR="009F6379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7765DF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Колобов Сергей Владимирович</w:t>
            </w:r>
          </w:p>
        </w:tc>
        <w:tc>
          <w:tcPr>
            <w:tcW w:w="4786" w:type="dxa"/>
          </w:tcPr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765DF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ОМВД России по Шенкурскому округу, </w:t>
            </w:r>
            <w:r w:rsidR="007765DF" w:rsidRPr="00107824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председателя комиссии</w:t>
            </w:r>
            <w:r w:rsidR="00A96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966FF" w:rsidRPr="00A966F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  <w:r w:rsidR="009F6379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B12768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Будилова Мария Анатольевна</w:t>
            </w:r>
          </w:p>
        </w:tc>
        <w:tc>
          <w:tcPr>
            <w:tcW w:w="4786" w:type="dxa"/>
          </w:tcPr>
          <w:p w:rsidR="007765DF" w:rsidRPr="00107824" w:rsidRDefault="00CB64D6" w:rsidP="001E7B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7B1A">
              <w:rPr>
                <w:rFonts w:ascii="Times New Roman" w:hAnsi="Times New Roman" w:cs="Times New Roman"/>
                <w:sz w:val="26"/>
                <w:szCs w:val="26"/>
              </w:rPr>
              <w:t>И. о. о</w:t>
            </w:r>
            <w:r w:rsidR="00B12768" w:rsidRPr="00107824">
              <w:rPr>
                <w:rFonts w:ascii="Times New Roman" w:hAnsi="Times New Roman" w:cs="Times New Roman"/>
                <w:sz w:val="26"/>
                <w:szCs w:val="26"/>
              </w:rPr>
              <w:t>тветственн</w:t>
            </w:r>
            <w:r w:rsidR="001E7B1A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B12768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секретар</w:t>
            </w:r>
            <w:r w:rsidR="001E7B1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12768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административной комиссии администрации Шенкурского муниципального</w:t>
            </w:r>
            <w:r w:rsidR="00107824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округа, </w:t>
            </w:r>
            <w:r w:rsidR="00107824" w:rsidRPr="00107824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 комиссии</w:t>
            </w:r>
            <w:r w:rsidR="00B12768"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621C9" w:rsidRPr="00107824" w:rsidTr="00CB64D6">
        <w:tc>
          <w:tcPr>
            <w:tcW w:w="9571" w:type="dxa"/>
            <w:gridSpan w:val="2"/>
          </w:tcPr>
          <w:p w:rsidR="008621C9" w:rsidRPr="00107824" w:rsidRDefault="008621C9" w:rsidP="007765DF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10782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Члены комиссии: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8621C9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Купцов Алексей Павлович</w:t>
            </w:r>
          </w:p>
        </w:tc>
        <w:tc>
          <w:tcPr>
            <w:tcW w:w="4786" w:type="dxa"/>
          </w:tcPr>
          <w:p w:rsidR="007765DF" w:rsidRPr="00107824" w:rsidRDefault="00CB64D6" w:rsidP="00A96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621C9" w:rsidRPr="00107824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образования администра</w:t>
            </w:r>
            <w:r w:rsidR="00A966FF">
              <w:rPr>
                <w:rFonts w:ascii="Times New Roman" w:hAnsi="Times New Roman" w:cs="Times New Roman"/>
                <w:sz w:val="26"/>
                <w:szCs w:val="26"/>
              </w:rPr>
              <w:t>ции Шенкурского муниципального округа</w:t>
            </w:r>
            <w:r w:rsidR="00CB672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8621C9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Павленина Валерия Вадимовна</w:t>
            </w:r>
          </w:p>
        </w:tc>
        <w:tc>
          <w:tcPr>
            <w:tcW w:w="4786" w:type="dxa"/>
          </w:tcPr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621C9" w:rsidRPr="00107824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МК ДН и ЗП администрации Шенкурского муниципального округа</w:t>
            </w:r>
            <w:r w:rsidR="00CB672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8621C9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Толстикова Галина Николаевна</w:t>
            </w:r>
          </w:p>
        </w:tc>
        <w:tc>
          <w:tcPr>
            <w:tcW w:w="4786" w:type="dxa"/>
          </w:tcPr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621C9" w:rsidRPr="00107824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культуры и спорта администрации Шенкурского муниципального округа</w:t>
            </w:r>
            <w:r w:rsidR="00CB672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Варенцова Надежда Владимировна</w:t>
            </w:r>
          </w:p>
        </w:tc>
        <w:tc>
          <w:tcPr>
            <w:tcW w:w="4786" w:type="dxa"/>
          </w:tcPr>
          <w:p w:rsidR="007765DF" w:rsidRPr="00107824" w:rsidRDefault="00CB64D6" w:rsidP="00CB64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- Директор МБОУ «Шенкурская средняя школа» (по согласованию)</w:t>
            </w:r>
            <w:r w:rsidR="00CB672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CB64D6" w:rsidP="00CB64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Попова Татьяна Анатольевна</w:t>
            </w:r>
          </w:p>
        </w:tc>
        <w:tc>
          <w:tcPr>
            <w:tcW w:w="4786" w:type="dxa"/>
          </w:tcPr>
          <w:p w:rsidR="00CB64D6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D4E5F">
              <w:rPr>
                <w:rFonts w:ascii="Times New Roman" w:hAnsi="Times New Roman" w:cs="Times New Roman"/>
                <w:sz w:val="26"/>
                <w:szCs w:val="26"/>
              </w:rPr>
              <w:t>Заведующая учебно-производственным</w:t>
            </w: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отделом структурного подразделения </w:t>
            </w:r>
            <w:proofErr w:type="gramStart"/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. Шенкурск ГАПОУ АО «Устьянский индустриальный техникум» </w:t>
            </w:r>
          </w:p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  <w:r w:rsidR="00CB672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765DF" w:rsidRPr="00107824" w:rsidTr="00CB64D6">
        <w:tc>
          <w:tcPr>
            <w:tcW w:w="4785" w:type="dxa"/>
          </w:tcPr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Басавин Дмитрий Геннадьевич</w:t>
            </w:r>
          </w:p>
        </w:tc>
        <w:tc>
          <w:tcPr>
            <w:tcW w:w="4786" w:type="dxa"/>
          </w:tcPr>
          <w:p w:rsidR="00CB64D6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gramStart"/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Исполняющий</w:t>
            </w:r>
            <w:proofErr w:type="gramEnd"/>
            <w:r w:rsidRPr="00107824">
              <w:rPr>
                <w:rFonts w:ascii="Times New Roman" w:hAnsi="Times New Roman" w:cs="Times New Roman"/>
                <w:sz w:val="26"/>
                <w:szCs w:val="26"/>
              </w:rPr>
              <w:t xml:space="preserve"> обязанности главного врача ГБУЗ АО «Шенкурская ЦРБ им. Н. Н. Приорова» </w:t>
            </w:r>
          </w:p>
          <w:p w:rsidR="007765DF" w:rsidRPr="00107824" w:rsidRDefault="00CB64D6" w:rsidP="00776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82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:rsidR="00E66843" w:rsidRDefault="00E66843" w:rsidP="00A30D9B">
      <w:pPr>
        <w:pStyle w:val="1"/>
        <w:jc w:val="right"/>
        <w:rPr>
          <w:b w:val="0"/>
          <w:sz w:val="24"/>
          <w:szCs w:val="24"/>
        </w:rPr>
      </w:pPr>
    </w:p>
    <w:p w:rsidR="00A30D9B" w:rsidRPr="007765DF" w:rsidRDefault="00A30D9B" w:rsidP="00A30D9B">
      <w:pPr>
        <w:pStyle w:val="1"/>
        <w:jc w:val="right"/>
        <w:rPr>
          <w:b w:val="0"/>
          <w:sz w:val="24"/>
          <w:szCs w:val="24"/>
        </w:rPr>
      </w:pPr>
      <w:r w:rsidRPr="007765DF">
        <w:rPr>
          <w:b w:val="0"/>
          <w:sz w:val="24"/>
          <w:szCs w:val="24"/>
        </w:rPr>
        <w:t>УТВЕРЖД</w:t>
      </w:r>
      <w:r w:rsidR="00CB6726">
        <w:rPr>
          <w:b w:val="0"/>
          <w:sz w:val="24"/>
          <w:szCs w:val="24"/>
        </w:rPr>
        <w:t>АЮ:</w:t>
      </w:r>
    </w:p>
    <w:p w:rsidR="00A30D9B" w:rsidRDefault="00CB6726" w:rsidP="00A30D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:rsidR="00CB6726" w:rsidRPr="007765DF" w:rsidRDefault="00CB6726" w:rsidP="00A30D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О.И. Красникова</w:t>
      </w:r>
    </w:p>
    <w:p w:rsidR="00A30D9B" w:rsidRDefault="00CB6726" w:rsidP="00A30D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0D9B" w:rsidRPr="007765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     » июля 2023 г. </w:t>
      </w:r>
    </w:p>
    <w:p w:rsidR="00107824" w:rsidRPr="00107824" w:rsidRDefault="00107824" w:rsidP="00A30D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D9B" w:rsidRPr="00AA6234" w:rsidRDefault="00A30D9B" w:rsidP="00A30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6234">
        <w:rPr>
          <w:rFonts w:ascii="Times New Roman" w:hAnsi="Times New Roman" w:cs="Times New Roman"/>
          <w:b/>
          <w:sz w:val="26"/>
          <w:szCs w:val="26"/>
        </w:rPr>
        <w:t xml:space="preserve">План работы </w:t>
      </w:r>
    </w:p>
    <w:p w:rsidR="00A30D9B" w:rsidRPr="00AA6234" w:rsidRDefault="00A30D9B" w:rsidP="00A30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6234">
        <w:rPr>
          <w:rFonts w:ascii="Times New Roman" w:hAnsi="Times New Roman" w:cs="Times New Roman"/>
          <w:b/>
          <w:sz w:val="26"/>
          <w:szCs w:val="26"/>
        </w:rPr>
        <w:t>антинаркотической комиссии в Шенкурском муниципальном округе Архангельской области</w:t>
      </w:r>
    </w:p>
    <w:p w:rsidR="00A30D9B" w:rsidRPr="00AA6234" w:rsidRDefault="00A30D9B" w:rsidP="00A30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6234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CB6726">
        <w:rPr>
          <w:rFonts w:ascii="Times New Roman" w:hAnsi="Times New Roman" w:cs="Times New Roman"/>
          <w:b/>
          <w:sz w:val="26"/>
          <w:szCs w:val="26"/>
        </w:rPr>
        <w:t xml:space="preserve">второе полугодие </w:t>
      </w:r>
      <w:r w:rsidRPr="00AA6234">
        <w:rPr>
          <w:rFonts w:ascii="Times New Roman" w:hAnsi="Times New Roman" w:cs="Times New Roman"/>
          <w:b/>
          <w:sz w:val="26"/>
          <w:szCs w:val="26"/>
        </w:rPr>
        <w:t>2023 год</w:t>
      </w:r>
      <w:r w:rsidR="00CB6726">
        <w:rPr>
          <w:rFonts w:ascii="Times New Roman" w:hAnsi="Times New Roman" w:cs="Times New Roman"/>
          <w:b/>
          <w:sz w:val="26"/>
          <w:szCs w:val="26"/>
        </w:rPr>
        <w:t>а</w:t>
      </w:r>
    </w:p>
    <w:p w:rsidR="00A30D9B" w:rsidRPr="00AA6234" w:rsidRDefault="00A30D9B" w:rsidP="0010782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D9B" w:rsidRPr="00AA6234" w:rsidRDefault="00A30D9B" w:rsidP="0010782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6234">
        <w:rPr>
          <w:rFonts w:ascii="Times New Roman" w:hAnsi="Times New Roman" w:cs="Times New Roman"/>
          <w:sz w:val="26"/>
          <w:szCs w:val="26"/>
        </w:rPr>
        <w:t>Заседание антинаркотической комиссии:</w:t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1559"/>
        <w:gridCol w:w="3084"/>
      </w:tblGrid>
      <w:tr w:rsidR="00A30D9B" w:rsidRPr="00107824" w:rsidTr="00107824">
        <w:tc>
          <w:tcPr>
            <w:tcW w:w="675" w:type="dxa"/>
          </w:tcPr>
          <w:p w:rsidR="00A30D9B" w:rsidRPr="00AA6234" w:rsidRDefault="00A30D9B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30D9B" w:rsidRPr="00AA6234" w:rsidRDefault="00A30D9B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</w:tcPr>
          <w:p w:rsidR="00A30D9B" w:rsidRPr="00AA6234" w:rsidRDefault="00A30D9B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Тема заседания</w:t>
            </w:r>
          </w:p>
        </w:tc>
        <w:tc>
          <w:tcPr>
            <w:tcW w:w="1559" w:type="dxa"/>
          </w:tcPr>
          <w:p w:rsidR="00A30D9B" w:rsidRPr="00AA6234" w:rsidRDefault="00A30D9B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A30D9B" w:rsidRPr="00AA6234" w:rsidRDefault="00A30D9B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084" w:type="dxa"/>
          </w:tcPr>
          <w:p w:rsidR="00A30D9B" w:rsidRPr="00AA6234" w:rsidRDefault="00A30D9B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вопроса</w:t>
            </w:r>
          </w:p>
        </w:tc>
      </w:tr>
      <w:tr w:rsidR="0089266C" w:rsidRPr="00107824" w:rsidTr="00107824">
        <w:tc>
          <w:tcPr>
            <w:tcW w:w="675" w:type="dxa"/>
          </w:tcPr>
          <w:p w:rsidR="0089266C" w:rsidRPr="00AA6234" w:rsidRDefault="0089266C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89266C" w:rsidRPr="00AA6234" w:rsidRDefault="0089266C" w:rsidP="00A30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 мероприятиях по подготовке и проведению Всероссийской акции «Сообщи, где торгуют смертью»</w:t>
            </w:r>
          </w:p>
        </w:tc>
        <w:tc>
          <w:tcPr>
            <w:tcW w:w="1559" w:type="dxa"/>
            <w:vMerge w:val="restart"/>
          </w:tcPr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6C" w:rsidRPr="00AA6234" w:rsidRDefault="00CB6726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084" w:type="dxa"/>
          </w:tcPr>
          <w:p w:rsidR="0089266C" w:rsidRPr="00AA6234" w:rsidRDefault="0089266C" w:rsidP="0089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ОМВД, МКДН и ЗП</w:t>
            </w:r>
          </w:p>
        </w:tc>
      </w:tr>
      <w:tr w:rsidR="0089266C" w:rsidRPr="00107824" w:rsidTr="00107824">
        <w:tc>
          <w:tcPr>
            <w:tcW w:w="675" w:type="dxa"/>
          </w:tcPr>
          <w:p w:rsidR="0089266C" w:rsidRPr="00AA6234" w:rsidRDefault="0089266C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89266C" w:rsidRPr="00AA6234" w:rsidRDefault="0089266C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 современных мерах и основных проектах, направленных на профилактику употребления наркотических веще</w:t>
            </w:r>
            <w:proofErr w:type="gram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ств ср</w:t>
            </w:r>
            <w:proofErr w:type="gram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еди детей и молодежи, в том числе с использованием социальной рекламы антинаркотического характера в информационно-телекаммуникационной сети «Интернет»</w:t>
            </w:r>
          </w:p>
        </w:tc>
        <w:tc>
          <w:tcPr>
            <w:tcW w:w="1559" w:type="dxa"/>
            <w:vMerge/>
          </w:tcPr>
          <w:p w:rsidR="0089266C" w:rsidRPr="00AA6234" w:rsidRDefault="0089266C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9266C" w:rsidRPr="00AA6234" w:rsidRDefault="0089266C" w:rsidP="0089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ОМВД, МКДН и ЗП, Управление образования, ЦРБ</w:t>
            </w:r>
          </w:p>
        </w:tc>
      </w:tr>
      <w:tr w:rsidR="0089266C" w:rsidRPr="00107824" w:rsidTr="00107824">
        <w:trPr>
          <w:trHeight w:val="3087"/>
        </w:trPr>
        <w:tc>
          <w:tcPr>
            <w:tcW w:w="675" w:type="dxa"/>
          </w:tcPr>
          <w:p w:rsidR="0089266C" w:rsidRPr="00AA6234" w:rsidRDefault="0089266C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89266C" w:rsidRPr="00AA6234" w:rsidRDefault="0089266C" w:rsidP="0010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Об организации и результатах социально-психологического тестирования и профилактических медицинских осмотров обучающихся образовательных организаций, направленных на раннее выявление немедицинского потребления наркотических средств и психотропных веще</w:t>
            </w:r>
            <w:proofErr w:type="gram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ств ср</w:t>
            </w:r>
            <w:proofErr w:type="gram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еди несовершеннолетних.  </w:t>
            </w:r>
          </w:p>
        </w:tc>
        <w:tc>
          <w:tcPr>
            <w:tcW w:w="1559" w:type="dxa"/>
            <w:vMerge/>
          </w:tcPr>
          <w:p w:rsidR="0089266C" w:rsidRPr="00AA6234" w:rsidRDefault="0089266C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9266C" w:rsidRPr="00AA6234" w:rsidRDefault="0089266C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ЦРБ.</w:t>
            </w:r>
          </w:p>
        </w:tc>
      </w:tr>
      <w:tr w:rsidR="0089266C" w:rsidRPr="00107824" w:rsidTr="00107824">
        <w:tc>
          <w:tcPr>
            <w:tcW w:w="675" w:type="dxa"/>
          </w:tcPr>
          <w:p w:rsidR="0089266C" w:rsidRPr="00AA6234" w:rsidRDefault="0089266C" w:rsidP="00A3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9266C" w:rsidRPr="00AA6234" w:rsidRDefault="0089266C" w:rsidP="0089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Рассмотрение общего плана по реализации на территории Шенкурского округа Стратегии государственной антинаркотической политики РФ на период до 2030 года и сборника «Лучшие практики организации антинаркотической работы в субъектах Российской Федерации»</w:t>
            </w:r>
          </w:p>
        </w:tc>
        <w:tc>
          <w:tcPr>
            <w:tcW w:w="1559" w:type="dxa"/>
            <w:vMerge/>
          </w:tcPr>
          <w:p w:rsidR="0089266C" w:rsidRPr="00AA6234" w:rsidRDefault="0089266C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9266C" w:rsidRPr="00AA6234" w:rsidRDefault="00655E62" w:rsidP="00A3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655E62" w:rsidRPr="00107824" w:rsidTr="00107824">
        <w:tc>
          <w:tcPr>
            <w:tcW w:w="675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О принимаемых мерах по профилактике потребления несовершеннолетними наркотических </w:t>
            </w:r>
            <w:r w:rsidRPr="00AA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иных потенциально опасных веществ. Предупреждение совершения несовершеннолетними противоправных деяний, связанных с распространением наркотиков на территории Шенкурского муниципального округа.</w:t>
            </w:r>
          </w:p>
        </w:tc>
        <w:tc>
          <w:tcPr>
            <w:tcW w:w="1559" w:type="dxa"/>
            <w:vMerge w:val="restart"/>
          </w:tcPr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CB6726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084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ОМВД, МКДН и ЗП</w:t>
            </w:r>
          </w:p>
        </w:tc>
      </w:tr>
      <w:tr w:rsidR="00655E62" w:rsidRPr="00107824" w:rsidTr="00107824">
        <w:tc>
          <w:tcPr>
            <w:tcW w:w="675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3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Наркоситуация</w:t>
            </w:r>
            <w:proofErr w:type="spell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 в округе за первое полугодие 2023 года.</w:t>
            </w:r>
          </w:p>
        </w:tc>
        <w:tc>
          <w:tcPr>
            <w:tcW w:w="1559" w:type="dxa"/>
            <w:vMerge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ОМВД, ЦРБ</w:t>
            </w:r>
          </w:p>
        </w:tc>
      </w:tr>
      <w:tr w:rsidR="00A30D9B" w:rsidRPr="00107824" w:rsidTr="00107824">
        <w:tc>
          <w:tcPr>
            <w:tcW w:w="675" w:type="dxa"/>
          </w:tcPr>
          <w:p w:rsidR="00A30D9B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655E62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Об организации работы по антинаркотической пропаганде, популяризации здорового образа жизни и творческой деятельности. О принимаемых мерах по профилактике наркомании и других социально-негативных явлений в образовательных учреждениях, учреждениях культуры. Проведение инициативных профилактических мероприятий, направленных на формирование устойчивого отказа молодёжи от употребления наркотических средств.</w:t>
            </w:r>
          </w:p>
        </w:tc>
        <w:tc>
          <w:tcPr>
            <w:tcW w:w="1559" w:type="dxa"/>
          </w:tcPr>
          <w:p w:rsidR="00A30D9B" w:rsidRPr="00AA6234" w:rsidRDefault="00A30D9B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655E62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E62" w:rsidRPr="00AA6234" w:rsidRDefault="00CB6726" w:rsidP="00655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084" w:type="dxa"/>
          </w:tcPr>
          <w:p w:rsidR="00A30D9B" w:rsidRPr="00AA6234" w:rsidRDefault="00655E62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УИТ, отдел культуры и спорта, МКДН и ЗП, ЦРБ.</w:t>
            </w:r>
          </w:p>
        </w:tc>
      </w:tr>
      <w:tr w:rsidR="00107824" w:rsidRPr="00107824" w:rsidTr="00107824">
        <w:tc>
          <w:tcPr>
            <w:tcW w:w="675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Наркоситуация</w:t>
            </w:r>
            <w:proofErr w:type="spellEnd"/>
            <w:r w:rsidRPr="00AA623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за второе полугодие 2023 года.</w:t>
            </w:r>
          </w:p>
        </w:tc>
        <w:tc>
          <w:tcPr>
            <w:tcW w:w="1559" w:type="dxa"/>
            <w:vMerge w:val="restart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824" w:rsidRPr="00AA6234" w:rsidRDefault="00107824" w:rsidP="00107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84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ОМВД, ЦРБ.</w:t>
            </w:r>
          </w:p>
        </w:tc>
      </w:tr>
      <w:tr w:rsidR="00107824" w:rsidRPr="00107824" w:rsidTr="00107824">
        <w:tc>
          <w:tcPr>
            <w:tcW w:w="675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Итоги мониторинга информационно-телекаммуникационной сети «Интернет», на наличие информационных материалов, содержащих пропаганду наркомании.</w:t>
            </w:r>
          </w:p>
        </w:tc>
        <w:tc>
          <w:tcPr>
            <w:tcW w:w="1559" w:type="dxa"/>
            <w:vMerge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107824" w:rsidRPr="00107824" w:rsidTr="00107824">
        <w:tc>
          <w:tcPr>
            <w:tcW w:w="675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Итоги деятельности антинаркотической комиссии в 2023 году и планирование работы на 2024 год.</w:t>
            </w:r>
          </w:p>
        </w:tc>
        <w:tc>
          <w:tcPr>
            <w:tcW w:w="1559" w:type="dxa"/>
            <w:vMerge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07824" w:rsidRPr="00AA6234" w:rsidRDefault="00107824" w:rsidP="0065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234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</w:tbl>
    <w:p w:rsidR="00A30D9B" w:rsidRPr="00107824" w:rsidRDefault="00A30D9B" w:rsidP="00A30D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824" w:rsidRPr="00AA6234" w:rsidRDefault="00107824" w:rsidP="0010782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6234">
        <w:rPr>
          <w:rFonts w:ascii="Times New Roman" w:hAnsi="Times New Roman" w:cs="Times New Roman"/>
          <w:sz w:val="26"/>
          <w:szCs w:val="26"/>
        </w:rPr>
        <w:t>Принять участие в проводимых Всероссийских антинаркотических акциях, в мероприятиях по плану антинаркотической комиссии Архангельской области.</w:t>
      </w:r>
    </w:p>
    <w:p w:rsidR="00107824" w:rsidRPr="00AA6234" w:rsidRDefault="00107824" w:rsidP="0010782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6234">
        <w:rPr>
          <w:rFonts w:ascii="Times New Roman" w:hAnsi="Times New Roman" w:cs="Times New Roman"/>
          <w:sz w:val="26"/>
          <w:szCs w:val="26"/>
        </w:rPr>
        <w:t>Раз в полугодие подводить итоги наркоситуации в округе, вносить коррективы в планы мероприятий по мере необходимости с учётом ситуации.</w:t>
      </w:r>
    </w:p>
    <w:p w:rsidR="00107824" w:rsidRPr="00AA6234" w:rsidRDefault="00107824" w:rsidP="0010782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6234">
        <w:rPr>
          <w:rFonts w:ascii="Times New Roman" w:hAnsi="Times New Roman" w:cs="Times New Roman"/>
          <w:sz w:val="26"/>
          <w:szCs w:val="26"/>
        </w:rPr>
        <w:t>Выполнение решений антинаркотической комиссии Архангельской области.</w:t>
      </w:r>
    </w:p>
    <w:sectPr w:rsidR="00107824" w:rsidRPr="00AA6234" w:rsidSect="0068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072E1"/>
    <w:multiLevelType w:val="hybridMultilevel"/>
    <w:tmpl w:val="BD9A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2CB4"/>
    <w:rsid w:val="000460A8"/>
    <w:rsid w:val="00086975"/>
    <w:rsid w:val="000D24AF"/>
    <w:rsid w:val="000D53BC"/>
    <w:rsid w:val="00107824"/>
    <w:rsid w:val="00157055"/>
    <w:rsid w:val="001E7B1A"/>
    <w:rsid w:val="00290033"/>
    <w:rsid w:val="003F1DAA"/>
    <w:rsid w:val="00507955"/>
    <w:rsid w:val="00655E62"/>
    <w:rsid w:val="00683A25"/>
    <w:rsid w:val="00707E6F"/>
    <w:rsid w:val="00727615"/>
    <w:rsid w:val="00733256"/>
    <w:rsid w:val="007765DF"/>
    <w:rsid w:val="008370F6"/>
    <w:rsid w:val="008621C9"/>
    <w:rsid w:val="0089266C"/>
    <w:rsid w:val="008A3EE6"/>
    <w:rsid w:val="009B7AF7"/>
    <w:rsid w:val="009F6379"/>
    <w:rsid w:val="00A30D9B"/>
    <w:rsid w:val="00A966FF"/>
    <w:rsid w:val="00AA6234"/>
    <w:rsid w:val="00B12768"/>
    <w:rsid w:val="00B81835"/>
    <w:rsid w:val="00C83447"/>
    <w:rsid w:val="00C962BE"/>
    <w:rsid w:val="00CB64D6"/>
    <w:rsid w:val="00CB6726"/>
    <w:rsid w:val="00CD4E5F"/>
    <w:rsid w:val="00DF3392"/>
    <w:rsid w:val="00E55C7D"/>
    <w:rsid w:val="00E66843"/>
    <w:rsid w:val="00F12976"/>
    <w:rsid w:val="00FB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1">
    <w:name w:val="heading 1"/>
    <w:basedOn w:val="a"/>
    <w:next w:val="a"/>
    <w:link w:val="10"/>
    <w:uiPriority w:val="9"/>
    <w:qFormat/>
    <w:rsid w:val="007765D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5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765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0D9B"/>
    <w:pPr>
      <w:ind w:left="720"/>
      <w:contextualSpacing/>
    </w:pPr>
  </w:style>
  <w:style w:type="character" w:styleId="a5">
    <w:name w:val="Strong"/>
    <w:basedOn w:val="a0"/>
    <w:uiPriority w:val="22"/>
    <w:qFormat/>
    <w:rsid w:val="008370F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B6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7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582D-4E66-45E9-9594-40387123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РайАдм - Ляпина Анастасия Александровна</cp:lastModifiedBy>
  <cp:revision>8</cp:revision>
  <cp:lastPrinted>2023-07-26T13:08:00Z</cp:lastPrinted>
  <dcterms:created xsi:type="dcterms:W3CDTF">2023-07-07T11:30:00Z</dcterms:created>
  <dcterms:modified xsi:type="dcterms:W3CDTF">2023-07-26T13:09:00Z</dcterms:modified>
</cp:coreProperties>
</file>